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09BD1" w14:textId="3B258340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7A9B573A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66FC0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F5E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AD6D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B39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B97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213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EEA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7B4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A18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BAA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783C84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65A3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FB0982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4CAAAC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733A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50B33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346E32A6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0299D76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2E9871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9792651" w14:textId="77777777" w:rsidR="00992E4D" w:rsidRDefault="00992E4D" w:rsidP="00992E4D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Pr="00E35995">
        <w:rPr>
          <w:rFonts w:ascii="Times New Roman" w:hAnsi="Times New Roman" w:cs="Times New Roman"/>
          <w:b/>
          <w:bCs/>
          <w:sz w:val="24"/>
          <w:szCs w:val="24"/>
        </w:rPr>
        <w:t>A6EC07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7BFAAAB" w14:textId="77777777" w:rsidR="00992E4D" w:rsidRDefault="00992E4D" w:rsidP="00992E4D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6F0359A1" w14:textId="77777777" w:rsidR="00992E4D" w:rsidRDefault="00992E4D" w:rsidP="00992E4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E926AD3" w14:textId="77777777" w:rsidR="00992E4D" w:rsidRDefault="00992E4D" w:rsidP="00992E4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Regular/Supplementary Examinations December-2025</w:t>
      </w:r>
    </w:p>
    <w:p w14:paraId="02190BE1" w14:textId="5D525F60" w:rsidR="00992E4D" w:rsidRPr="008606B5" w:rsidRDefault="00992E4D" w:rsidP="00992E4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0" w:name="_Hlk215497563"/>
      <w:r w:rsidRPr="008606B5">
        <w:rPr>
          <w:rFonts w:ascii="Times New Roman" w:hAnsi="Times New Roman" w:cs="Times New Roman"/>
          <w:b/>
          <w:sz w:val="28"/>
          <w:szCs w:val="26"/>
        </w:rPr>
        <w:t>Electronic Measurement</w:t>
      </w:r>
      <w:r w:rsidR="00E35995">
        <w:rPr>
          <w:rFonts w:ascii="Times New Roman" w:hAnsi="Times New Roman" w:cs="Times New Roman"/>
          <w:b/>
          <w:sz w:val="28"/>
          <w:szCs w:val="26"/>
        </w:rPr>
        <w:t>s</w:t>
      </w:r>
      <w:r w:rsidRPr="008606B5">
        <w:rPr>
          <w:rFonts w:ascii="Times New Roman" w:hAnsi="Times New Roman" w:cs="Times New Roman"/>
          <w:b/>
          <w:sz w:val="28"/>
          <w:szCs w:val="26"/>
        </w:rPr>
        <w:t xml:space="preserve"> and Instrumentation</w:t>
      </w:r>
      <w:bookmarkEnd w:id="0"/>
    </w:p>
    <w:p w14:paraId="15E96785" w14:textId="77777777" w:rsidR="00992E4D" w:rsidRPr="008606B5" w:rsidRDefault="00992E4D" w:rsidP="00992E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606B5">
        <w:rPr>
          <w:rFonts w:ascii="Times New Roman" w:hAnsi="Times New Roman"/>
          <w:b/>
          <w:sz w:val="24"/>
          <w:szCs w:val="24"/>
        </w:rPr>
        <w:t xml:space="preserve"> (ECE)</w:t>
      </w:r>
    </w:p>
    <w:p w14:paraId="5A211A5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2FC595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5FC415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9644FB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3852415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46A2ADF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9F85EAD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78550868" w14:textId="254B4E13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7AC6">
        <w:rPr>
          <w:rFonts w:asciiTheme="majorHAnsi" w:eastAsia="Calibri" w:hAnsiTheme="majorHAnsi"/>
          <w:b/>
          <w:sz w:val="24"/>
          <w:szCs w:val="24"/>
        </w:rPr>
        <w:t xml:space="preserve">       </w:t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1307DC2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7C86FCF6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555E9B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1B4623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0B5E80DD" w14:textId="77777777" w:rsidR="00A446D9" w:rsidRPr="00397AC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7AC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43825116" w14:textId="77777777" w:rsidR="00A446D9" w:rsidRPr="00397AC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7AC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96D98AC" w14:textId="77777777" w:rsidR="00A446D9" w:rsidRPr="00397AC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7AC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43FFA" w:rsidRPr="009F500A" w14:paraId="4B991B8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A35A95" w14:textId="77777777" w:rsidR="00043FFA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D6F1A6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B01603F" w14:textId="71772C5A" w:rsidR="00043FFA" w:rsidRPr="006503FC" w:rsidRDefault="00043FFA" w:rsidP="00043FF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Define “steady-state error.”</w:t>
            </w:r>
          </w:p>
        </w:tc>
        <w:tc>
          <w:tcPr>
            <w:tcW w:w="612" w:type="dxa"/>
            <w:vAlign w:val="center"/>
          </w:tcPr>
          <w:p w14:paraId="1ED61CCB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71B4B4D" w14:textId="4F7CF065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D247B41" w14:textId="071F2651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3FFA" w:rsidRPr="009F500A" w14:paraId="262AB3F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C18BEA" w14:textId="77777777" w:rsidR="00043FFA" w:rsidRPr="00396857" w:rsidRDefault="00043FFA" w:rsidP="00043FFA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217E9A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F02B7AF" w14:textId="2C16D876" w:rsidR="00043FFA" w:rsidRPr="006503FC" w:rsidRDefault="00043FFA" w:rsidP="0004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Mention any two functions of a </w:t>
            </w:r>
            <w:proofErr w:type="spellStart"/>
            <w:r w:rsidRPr="006503FC">
              <w:rPr>
                <w:rFonts w:ascii="Bookman Old Style" w:hAnsi="Bookman Old Style"/>
                <w:sz w:val="24"/>
                <w:szCs w:val="24"/>
              </w:rPr>
              <w:t>multimeter</w:t>
            </w:r>
            <w:proofErr w:type="spellEnd"/>
            <w:r w:rsidRPr="006503F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164D70F8" w14:textId="77777777" w:rsidR="00043FFA" w:rsidRPr="006503FC" w:rsidRDefault="00043FFA" w:rsidP="00043FF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3F39D01" w14:textId="510D99D0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3DB1112" w14:textId="11D296BC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3FFA" w:rsidRPr="009F500A" w14:paraId="47BDAEE6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479939" w14:textId="77777777" w:rsidR="00043FFA" w:rsidRPr="00396857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CDEEE9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5F5313E5" w14:textId="58CC56E2" w:rsidR="00043FFA" w:rsidRPr="006503FC" w:rsidRDefault="00043FFA" w:rsidP="0004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Mention one application of a capacitance meter.</w:t>
            </w:r>
          </w:p>
        </w:tc>
        <w:tc>
          <w:tcPr>
            <w:tcW w:w="612" w:type="dxa"/>
            <w:vAlign w:val="center"/>
          </w:tcPr>
          <w:p w14:paraId="112F1B53" w14:textId="77777777" w:rsidR="00043FFA" w:rsidRPr="006503FC" w:rsidRDefault="00043FFA" w:rsidP="00043FF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737FE8A" w14:textId="56ED596D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1A2CE79A" w14:textId="6A8C8E1A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3FFA" w:rsidRPr="009F500A" w14:paraId="00B144D4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EB90FC" w14:textId="77777777" w:rsidR="00043FFA" w:rsidRPr="00396857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25EED0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74475E2D" w14:textId="053F9E83" w:rsidR="00043FFA" w:rsidRPr="006503FC" w:rsidRDefault="00043FFA" w:rsidP="0004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What type of display is used in digital pH meters?</w:t>
            </w:r>
          </w:p>
        </w:tc>
        <w:tc>
          <w:tcPr>
            <w:tcW w:w="612" w:type="dxa"/>
            <w:vAlign w:val="center"/>
          </w:tcPr>
          <w:p w14:paraId="70F4E286" w14:textId="77777777" w:rsidR="00043FFA" w:rsidRPr="006503FC" w:rsidRDefault="00043FFA" w:rsidP="00043FF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DA32A62" w14:textId="2D345DAE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779DED9B" w14:textId="4CFA94B5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3FFA" w:rsidRPr="009F500A" w14:paraId="1BEFFA92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AA33B0" w14:textId="77777777" w:rsidR="00043FFA" w:rsidRPr="00396857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8DA308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43B442CF" w14:textId="3903926A" w:rsidR="00043FFA" w:rsidRPr="006503FC" w:rsidRDefault="00043FFA" w:rsidP="00043FF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What is a sweep voltage?</w:t>
            </w:r>
          </w:p>
        </w:tc>
        <w:tc>
          <w:tcPr>
            <w:tcW w:w="612" w:type="dxa"/>
            <w:vAlign w:val="center"/>
          </w:tcPr>
          <w:p w14:paraId="7573D9B6" w14:textId="77777777" w:rsidR="00043FFA" w:rsidRPr="006503FC" w:rsidRDefault="00043FFA" w:rsidP="00043FF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8740523" w14:textId="4427BBF2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5F610D2" w14:textId="436204BC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3FFA" w:rsidRPr="009F500A" w14:paraId="485681B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6C61F1" w14:textId="77777777" w:rsidR="00043FFA" w:rsidRPr="00396857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F64F84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5C55432F" w14:textId="749C8834" w:rsidR="00043FFA" w:rsidRPr="006503FC" w:rsidRDefault="00043FFA" w:rsidP="00043FF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What is the function of the channel selector?</w:t>
            </w:r>
          </w:p>
        </w:tc>
        <w:tc>
          <w:tcPr>
            <w:tcW w:w="612" w:type="dxa"/>
            <w:vAlign w:val="center"/>
          </w:tcPr>
          <w:p w14:paraId="4DFF3FCF" w14:textId="77777777" w:rsidR="00043FFA" w:rsidRPr="006503FC" w:rsidRDefault="00043FFA" w:rsidP="00043FF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43FCAF4" w14:textId="225C87A0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2E59DBEB" w14:textId="52CBCB1B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3FFA" w:rsidRPr="009F500A" w14:paraId="6F90104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BB1DED" w14:textId="77777777" w:rsidR="00043FFA" w:rsidRPr="00396857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77DBC5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43370A21" w14:textId="5C13CF75" w:rsidR="00043FFA" w:rsidRPr="006503FC" w:rsidRDefault="0062554F" w:rsidP="00043FF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How is the quality factor (Q) of a coil described?</w:t>
            </w:r>
          </w:p>
        </w:tc>
        <w:tc>
          <w:tcPr>
            <w:tcW w:w="612" w:type="dxa"/>
            <w:vAlign w:val="center"/>
          </w:tcPr>
          <w:p w14:paraId="318C6D9B" w14:textId="77777777" w:rsidR="00043FFA" w:rsidRPr="006503FC" w:rsidRDefault="00043FFA" w:rsidP="00043FF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3559013" w14:textId="6F3BBDAC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4850EA8" w14:textId="61E85AC8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3FFA" w:rsidRPr="009F500A" w14:paraId="6EAE676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CD7E6A" w14:textId="77777777" w:rsidR="00043FFA" w:rsidRPr="00396857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775D7B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304A21A2" w14:textId="776C4AAE" w:rsidR="00043FFA" w:rsidRPr="006503FC" w:rsidRDefault="0062554F" w:rsidP="00043FF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Which parameter does a field strength meter indicate in dB?</w:t>
            </w:r>
          </w:p>
        </w:tc>
        <w:tc>
          <w:tcPr>
            <w:tcW w:w="612" w:type="dxa"/>
            <w:vAlign w:val="center"/>
          </w:tcPr>
          <w:p w14:paraId="26F9178C" w14:textId="77777777" w:rsidR="00043FFA" w:rsidRPr="006503FC" w:rsidRDefault="00043FFA" w:rsidP="00043FF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D092B94" w14:textId="29EF88B1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3D99ED0" w14:textId="655BC690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3FFA" w:rsidRPr="009F500A" w14:paraId="2051B13B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C2C6F2" w14:textId="77777777" w:rsidR="00043FFA" w:rsidRPr="00396857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56FF9D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6E9911BC" w14:textId="025CCF22" w:rsidR="00043FFA" w:rsidRPr="006503FC" w:rsidRDefault="00043FFA" w:rsidP="00043FF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What is meant by transducer sensitivity?</w:t>
            </w:r>
          </w:p>
        </w:tc>
        <w:tc>
          <w:tcPr>
            <w:tcW w:w="612" w:type="dxa"/>
            <w:vAlign w:val="center"/>
          </w:tcPr>
          <w:p w14:paraId="014A4220" w14:textId="77777777" w:rsidR="00043FFA" w:rsidRPr="006503FC" w:rsidRDefault="00043FFA" w:rsidP="00043FF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8D77D99" w14:textId="0CDD8178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1DFA245C" w14:textId="28BC9570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43FFA" w:rsidRPr="009F500A" w14:paraId="443545A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08F16B" w14:textId="77777777" w:rsidR="00043FFA" w:rsidRPr="00396857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229B47" w14:textId="7777777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35ABEFB3" w14:textId="1E4CEB1B" w:rsidR="00043FFA" w:rsidRPr="006503FC" w:rsidRDefault="00043FFA" w:rsidP="00043FF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Define “loading effect” in transducers.</w:t>
            </w:r>
          </w:p>
        </w:tc>
        <w:tc>
          <w:tcPr>
            <w:tcW w:w="612" w:type="dxa"/>
            <w:vAlign w:val="center"/>
          </w:tcPr>
          <w:p w14:paraId="20177800" w14:textId="77777777" w:rsidR="00043FFA" w:rsidRPr="006503FC" w:rsidRDefault="00043FFA" w:rsidP="00043FF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F6366E6" w14:textId="65BDB00B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636F69A8" w14:textId="39178557" w:rsidR="00043FFA" w:rsidRPr="006503FC" w:rsidRDefault="00043FFA" w:rsidP="00043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4ABDAF32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69F6EC59" w14:textId="019DDF5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7AC6">
        <w:rPr>
          <w:rFonts w:asciiTheme="majorHAnsi" w:eastAsia="Calibri" w:hAnsiTheme="majorHAnsi"/>
          <w:b/>
          <w:sz w:val="24"/>
          <w:szCs w:val="24"/>
        </w:rPr>
        <w:t xml:space="preserve">    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691338" w:rsidRPr="009F500A" w14:paraId="1ED86C1F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9B1268" w14:textId="208DCD6C" w:rsidR="00691338" w:rsidRPr="00396857" w:rsidRDefault="00397A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1DE4DE" w14:textId="77777777" w:rsidR="00691338" w:rsidRPr="006503FC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5E1DE43" w14:textId="7826DCAE" w:rsidR="00691338" w:rsidRPr="006503FC" w:rsidRDefault="0072285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Explain the different </w:t>
            </w:r>
            <w:r w:rsidRPr="006503FC">
              <w:rPr>
                <w:rStyle w:val="Emphasis"/>
                <w:rFonts w:ascii="Bookman Old Style" w:hAnsi="Bookman Old Style"/>
                <w:sz w:val="24"/>
                <w:szCs w:val="24"/>
              </w:rPr>
              <w:t>static characteristics</w:t>
            </w: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 of measuring instruments.</w:t>
            </w:r>
          </w:p>
        </w:tc>
        <w:tc>
          <w:tcPr>
            <w:tcW w:w="567" w:type="dxa"/>
            <w:vAlign w:val="center"/>
          </w:tcPr>
          <w:p w14:paraId="45185A00" w14:textId="77777777" w:rsidR="00691338" w:rsidRPr="006503FC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2418B8A" w14:textId="5663314C" w:rsidR="00691338" w:rsidRPr="006503FC" w:rsidRDefault="00043FF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793094C" w14:textId="2CDAD76D" w:rsidR="00691338" w:rsidRPr="006503FC" w:rsidRDefault="00BE3DE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7CD5EA1F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B8ADF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F79CC0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8454380" w14:textId="624B92FA" w:rsidR="00691338" w:rsidRPr="006503FC" w:rsidRDefault="00E35995" w:rsidP="00E35995">
            <w:pPr>
              <w:spacing w:after="0" w:line="240" w:lineRule="auto"/>
              <w:outlineLvl w:val="2"/>
              <w:rPr>
                <w:rFonts w:ascii="Bookman Old Style" w:hAnsi="Bookman Old Style"/>
                <w:sz w:val="24"/>
                <w:szCs w:val="24"/>
              </w:rPr>
            </w:pPr>
            <w:r w:rsidRPr="0039414C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Pr="0039414C">
              <w:rPr>
                <w:rStyle w:val="Emphasis"/>
                <w:rFonts w:ascii="Bookman Old Style" w:hAnsi="Bookman Old Style"/>
                <w:i w:val="0"/>
                <w:iCs w:val="0"/>
                <w:sz w:val="24"/>
                <w:szCs w:val="24"/>
              </w:rPr>
              <w:t xml:space="preserve">accuracy </w:t>
            </w:r>
            <w:proofErr w:type="spellStart"/>
            <w:r w:rsidRPr="0039414C">
              <w:rPr>
                <w:rStyle w:val="Emphasis"/>
                <w:rFonts w:ascii="Bookman Old Style" w:hAnsi="Bookman Old Style"/>
                <w:i w:val="0"/>
                <w:iCs w:val="0"/>
                <w:sz w:val="24"/>
                <w:szCs w:val="24"/>
              </w:rPr>
              <w:t>vs</w:t>
            </w:r>
            <w:proofErr w:type="spellEnd"/>
            <w:r w:rsidRPr="0039414C">
              <w:rPr>
                <w:rStyle w:val="Emphasis"/>
                <w:rFonts w:ascii="Bookman Old Style" w:hAnsi="Bookman Old Style"/>
                <w:i w:val="0"/>
                <w:iCs w:val="0"/>
                <w:sz w:val="24"/>
                <w:szCs w:val="24"/>
              </w:rPr>
              <w:t xml:space="preserve"> precision</w:t>
            </w:r>
            <w:r w:rsidRPr="0039414C">
              <w:rPr>
                <w:rFonts w:ascii="Bookman Old Style" w:hAnsi="Bookman Old Style"/>
                <w:sz w:val="24"/>
                <w:szCs w:val="24"/>
              </w:rPr>
              <w:t xml:space="preserve"> with examples.</w:t>
            </w:r>
          </w:p>
        </w:tc>
        <w:tc>
          <w:tcPr>
            <w:tcW w:w="567" w:type="dxa"/>
            <w:vAlign w:val="center"/>
          </w:tcPr>
          <w:p w14:paraId="043B3F80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FFFB53D" w14:textId="36671085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FD8D7A7" w14:textId="6287348E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4B4097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8399E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173CA878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DBC5D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419801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2714277" w14:textId="25496A1C" w:rsidR="00691338" w:rsidRPr="006503FC" w:rsidRDefault="0062554F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Discuss the different measurement quantities and how they are classified.</w:t>
            </w:r>
          </w:p>
        </w:tc>
        <w:tc>
          <w:tcPr>
            <w:tcW w:w="567" w:type="dxa"/>
            <w:vAlign w:val="center"/>
          </w:tcPr>
          <w:p w14:paraId="7E0FC2D7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DB2BCCC" w14:textId="2AF184FA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D01C058" w14:textId="77F8221F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874059C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17B56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97C20E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5FC7A6A" w14:textId="51DFBF3E" w:rsidR="00691338" w:rsidRPr="006503FC" w:rsidRDefault="0072285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6503FC">
              <w:rPr>
                <w:rStyle w:val="Emphasis"/>
                <w:rFonts w:ascii="Bookman Old Style" w:hAnsi="Bookman Old Style"/>
                <w:i w:val="0"/>
                <w:iCs w:val="0"/>
                <w:sz w:val="24"/>
                <w:szCs w:val="24"/>
              </w:rPr>
              <w:t>principle, types, and applications</w:t>
            </w: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 of moving-iron (MI) instruments.</w:t>
            </w:r>
          </w:p>
        </w:tc>
        <w:tc>
          <w:tcPr>
            <w:tcW w:w="567" w:type="dxa"/>
            <w:vAlign w:val="center"/>
          </w:tcPr>
          <w:p w14:paraId="11F0FA7E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4C68046" w14:textId="0E872950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E33E8BA" w14:textId="0541E6BE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67B25731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07E393" w14:textId="00F2E9D0" w:rsidR="00397AC6" w:rsidRPr="00396857" w:rsidRDefault="00397AC6" w:rsidP="00E3599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5D89B7F9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C7D60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69D115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68701F9" w14:textId="67C2EF9A" w:rsidR="00691338" w:rsidRPr="006503FC" w:rsidRDefault="0062554F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Outline any single technique used in measuring capacitance digitally.</w:t>
            </w:r>
          </w:p>
        </w:tc>
        <w:tc>
          <w:tcPr>
            <w:tcW w:w="567" w:type="dxa"/>
            <w:vAlign w:val="center"/>
          </w:tcPr>
          <w:p w14:paraId="2463844D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8D74575" w14:textId="7248A844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59057EC" w14:textId="510837E7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91338" w:rsidRPr="009F500A" w14:paraId="4BFD04C3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63B0F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89921C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6B6F87D" w14:textId="37C2607A" w:rsidR="00691338" w:rsidRPr="006503FC" w:rsidRDefault="0072285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Explain the principle and operation of a </w:t>
            </w:r>
            <w:r w:rsidRPr="006503FC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digital pH meter</w:t>
            </w:r>
            <w:r w:rsidRPr="006503FC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467B5B8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9B3134F" w14:textId="686C4079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5F891C5" w14:textId="4355705C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35995" w:rsidRPr="009F500A" w14:paraId="073B886B" w14:textId="77777777" w:rsidTr="0003424F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BCE8CB" w14:textId="42A993BA" w:rsidR="00E35995" w:rsidRPr="006503FC" w:rsidRDefault="00E35995" w:rsidP="00E3599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  <w:bookmarkStart w:id="1" w:name="_GoBack"/>
            <w:bookmarkEnd w:id="1"/>
          </w:p>
        </w:tc>
      </w:tr>
      <w:tr w:rsidR="00A446D9" w:rsidRPr="009F500A" w14:paraId="2B35E1A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AC90A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lastRenderedPageBreak/>
              <w:t>OR</w:t>
            </w:r>
          </w:p>
        </w:tc>
      </w:tr>
      <w:tr w:rsidR="00691338" w:rsidRPr="009F500A" w14:paraId="3CF56AB5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1FC4F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D377F7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9AE28D5" w14:textId="78CFE544" w:rsidR="00691338" w:rsidRPr="006503FC" w:rsidRDefault="0062554F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How does an RF signal generator operate based on its principle?</w:t>
            </w:r>
          </w:p>
        </w:tc>
        <w:tc>
          <w:tcPr>
            <w:tcW w:w="567" w:type="dxa"/>
            <w:vAlign w:val="center"/>
          </w:tcPr>
          <w:p w14:paraId="79612EA5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04763C8" w14:textId="1BF240E5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DCBC299" w14:textId="3FC4524A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10259035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0B76C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D9502C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3E55638" w14:textId="33D326E7" w:rsidR="00691338" w:rsidRPr="006503FC" w:rsidRDefault="0062554F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Discuss how a frequency synthesizer operates.</w:t>
            </w:r>
          </w:p>
        </w:tc>
        <w:tc>
          <w:tcPr>
            <w:tcW w:w="567" w:type="dxa"/>
            <w:vAlign w:val="center"/>
          </w:tcPr>
          <w:p w14:paraId="60295897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D38862D" w14:textId="37B049FD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C8046B5" w14:textId="28D14D9A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C2D2BD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9FDE0" w14:textId="727139AF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4726D93C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F7395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6053F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882FB63" w14:textId="44EE16D9" w:rsidR="00A446D9" w:rsidRPr="006503FC" w:rsidRDefault="00722857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Explain how </w:t>
            </w:r>
            <w:proofErr w:type="spellStart"/>
            <w:r w:rsidRPr="006503FC">
              <w:rPr>
                <w:rFonts w:ascii="Bookman Old Style" w:hAnsi="Bookman Old Style"/>
                <w:sz w:val="24"/>
                <w:szCs w:val="24"/>
              </w:rPr>
              <w:t>Lissajous</w:t>
            </w:r>
            <w:proofErr w:type="spellEnd"/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 patterns are used for measuring frequency and phase difference.</w:t>
            </w:r>
          </w:p>
        </w:tc>
        <w:tc>
          <w:tcPr>
            <w:tcW w:w="567" w:type="dxa"/>
            <w:vAlign w:val="center"/>
          </w:tcPr>
          <w:p w14:paraId="73F2BCB5" w14:textId="77777777" w:rsidR="00A446D9" w:rsidRPr="006503F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23E715A" w14:textId="01133C9D" w:rsidR="00A446D9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08F5E70" w14:textId="0F682147" w:rsidR="00A446D9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446D9" w:rsidRPr="009F500A" w14:paraId="2468A73B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68B80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25C5034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DE44F3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C0919B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89EB4DB" w14:textId="66912FED" w:rsidR="00691338" w:rsidRPr="006503FC" w:rsidRDefault="0072285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Explain the operation of a </w:t>
            </w:r>
            <w:r w:rsidRPr="006503FC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triggered sweep CRO</w:t>
            </w:r>
            <w:r w:rsidRPr="006503F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B8D35B0" w14:textId="77777777" w:rsidR="00691338" w:rsidRPr="006503FC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3516BA4" w14:textId="5A09145F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459B5017" w14:textId="009AD841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6C3E0783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7DD08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B5ABC7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F8BB7DF" w14:textId="14F0E9AC" w:rsidR="00691338" w:rsidRPr="006503FC" w:rsidRDefault="00722857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Compare </w:t>
            </w:r>
            <w:r w:rsidRPr="006503FC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dual-beam</w:t>
            </w: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Pr="006503FC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dual-trace CROs</w:t>
            </w:r>
            <w:r w:rsidRPr="006503FC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E19EA43" w14:textId="77777777" w:rsidR="00691338" w:rsidRPr="006503FC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33CD6BF" w14:textId="295F6957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40071F06" w14:textId="4F66D7C8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CFB6E6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B320BB" w14:textId="7CBEF36B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48117661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C6BE9A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8B16B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DF2BB6C" w14:textId="78F764E7" w:rsidR="00A446D9" w:rsidRPr="006503FC" w:rsidRDefault="000D68C7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Explain in detail the construction, working principle, and applications of a Q-meter. Derive the expression for Q-factor and discuss the various sources of error in Q-measurements</w:t>
            </w:r>
          </w:p>
        </w:tc>
        <w:tc>
          <w:tcPr>
            <w:tcW w:w="567" w:type="dxa"/>
            <w:vAlign w:val="center"/>
          </w:tcPr>
          <w:p w14:paraId="140D1BBE" w14:textId="77777777" w:rsidR="00A446D9" w:rsidRPr="006503F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5EE0517" w14:textId="4C58F1F7" w:rsidR="00A446D9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27461E9F" w14:textId="3770E6E7" w:rsidR="00A446D9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083AD16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F73F0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29B5577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813E8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48AB85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EE8C511" w14:textId="27BE720D" w:rsidR="00691338" w:rsidRPr="006503FC" w:rsidRDefault="000D68C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Describe the Schering bridge with a neat diagram and explain how capacitance and dissipation factor are measured</w:t>
            </w:r>
          </w:p>
        </w:tc>
        <w:tc>
          <w:tcPr>
            <w:tcW w:w="567" w:type="dxa"/>
            <w:vAlign w:val="center"/>
          </w:tcPr>
          <w:p w14:paraId="62DCD60B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D0C5F07" w14:textId="0B4775E3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EA6731F" w14:textId="015709A8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40BEB30F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2A6A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4894E1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5843AAD" w14:textId="69CB296E" w:rsidR="00691338" w:rsidRPr="006503FC" w:rsidRDefault="000D68C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Write a short note on transistor testers. How are NPN and PNP transistors identified?</w:t>
            </w:r>
          </w:p>
        </w:tc>
        <w:tc>
          <w:tcPr>
            <w:tcW w:w="567" w:type="dxa"/>
            <w:vAlign w:val="center"/>
          </w:tcPr>
          <w:p w14:paraId="4CCBEEDD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6978354" w14:textId="4F82412F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3D960EB3" w14:textId="031A2E6D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7122C3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E80B9B" w14:textId="448D5206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7842F1CE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385F4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ACF4D2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6391333" w14:textId="50512D81" w:rsidR="00691338" w:rsidRPr="006503FC" w:rsidRDefault="0062554F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How are transducers categorized into active and passive types? Provide examples.</w:t>
            </w:r>
          </w:p>
        </w:tc>
        <w:tc>
          <w:tcPr>
            <w:tcW w:w="567" w:type="dxa"/>
            <w:vAlign w:val="center"/>
          </w:tcPr>
          <w:p w14:paraId="36A26F7C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09BA75D" w14:textId="530B78FF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3E7060EB" w14:textId="1E73CE83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786DF7EC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43754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F61D8D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DD86304" w14:textId="6723A3DE" w:rsidR="00691338" w:rsidRPr="006503FC" w:rsidRDefault="005A2338" w:rsidP="00E3599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 xml:space="preserve">Explain how transducers are interfaced </w:t>
            </w:r>
            <w:r w:rsidR="00E35995">
              <w:rPr>
                <w:rFonts w:ascii="Bookman Old Style" w:hAnsi="Bookman Old Style"/>
                <w:sz w:val="24"/>
                <w:szCs w:val="24"/>
              </w:rPr>
              <w:t xml:space="preserve">to measuring </w:t>
            </w:r>
            <w:r w:rsidRPr="006503FC">
              <w:rPr>
                <w:rFonts w:ascii="Bookman Old Style" w:hAnsi="Bookman Old Style"/>
                <w:sz w:val="24"/>
                <w:szCs w:val="24"/>
              </w:rPr>
              <w:t>system</w:t>
            </w:r>
            <w:r w:rsidR="00E35995">
              <w:rPr>
                <w:rFonts w:ascii="Bookman Old Style" w:hAnsi="Bookman Old Style"/>
                <w:sz w:val="24"/>
                <w:szCs w:val="24"/>
              </w:rPr>
              <w:t>s</w:t>
            </w:r>
            <w:r w:rsidRPr="006503F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15B8485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EF7A3BA" w14:textId="7A2DAF11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D51065E" w14:textId="5BC63E6E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D76C13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CD064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845C98C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DF124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CD0994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3F56029" w14:textId="4652D4E0" w:rsidR="00691338" w:rsidRPr="006503FC" w:rsidRDefault="005A233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Explain the working and applications of a data logger.</w:t>
            </w:r>
          </w:p>
        </w:tc>
        <w:tc>
          <w:tcPr>
            <w:tcW w:w="567" w:type="dxa"/>
            <w:vAlign w:val="center"/>
          </w:tcPr>
          <w:p w14:paraId="6776E639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6B1709" w14:textId="45A2169D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25F978D" w14:textId="5F55F46A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157FDE90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51EB1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B45BB2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72E980C" w14:textId="75B2F962" w:rsidR="00691338" w:rsidRPr="006503FC" w:rsidRDefault="005A233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503FC">
              <w:rPr>
                <w:rFonts w:ascii="Bookman Old Style" w:hAnsi="Bookman Old Style"/>
                <w:sz w:val="24"/>
                <w:szCs w:val="24"/>
              </w:rPr>
              <w:t>Describe the basic elements of a digital data acquisition system with a neat block diagram.</w:t>
            </w:r>
          </w:p>
        </w:tc>
        <w:tc>
          <w:tcPr>
            <w:tcW w:w="567" w:type="dxa"/>
            <w:vAlign w:val="center"/>
          </w:tcPr>
          <w:p w14:paraId="518C0323" w14:textId="77777777" w:rsidR="00691338" w:rsidRPr="006503FC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3613C72" w14:textId="764A4D30" w:rsidR="00691338" w:rsidRPr="006503FC" w:rsidRDefault="00043FF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4589604" w14:textId="7F8E5E9F" w:rsidR="00691338" w:rsidRPr="006503FC" w:rsidRDefault="00BE3D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503F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6589FC3F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99EF717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AAEDF2F" w14:textId="7C907749" w:rsidR="003D1F3A" w:rsidRDefault="00D03572" w:rsidP="00397AC6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BEAAD88" w14:textId="08B6B051" w:rsidR="00397AC6" w:rsidRPr="00512653" w:rsidRDefault="00397AC6" w:rsidP="00397AC6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397AC6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sLCwMDMyNLQ0sDAztjRR0lEKTi0uzszPAykwrgUA0xjEtCwAAAA="/>
  </w:docVars>
  <w:rsids>
    <w:rsidRoot w:val="00C61C88"/>
    <w:rsid w:val="00003AB8"/>
    <w:rsid w:val="00022EC7"/>
    <w:rsid w:val="0002555C"/>
    <w:rsid w:val="00034042"/>
    <w:rsid w:val="00034A6E"/>
    <w:rsid w:val="00043FFA"/>
    <w:rsid w:val="000466F7"/>
    <w:rsid w:val="00053A2B"/>
    <w:rsid w:val="000A37AA"/>
    <w:rsid w:val="000C1D0F"/>
    <w:rsid w:val="000D0B88"/>
    <w:rsid w:val="000D2777"/>
    <w:rsid w:val="000D68C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97AC6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0783"/>
    <w:rsid w:val="00543A8E"/>
    <w:rsid w:val="005450AF"/>
    <w:rsid w:val="00554B1A"/>
    <w:rsid w:val="00590237"/>
    <w:rsid w:val="00593548"/>
    <w:rsid w:val="005A2338"/>
    <w:rsid w:val="005A4A2E"/>
    <w:rsid w:val="005B4F9F"/>
    <w:rsid w:val="0062034D"/>
    <w:rsid w:val="0062554F"/>
    <w:rsid w:val="006503FC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2857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53E9D"/>
    <w:rsid w:val="00884594"/>
    <w:rsid w:val="00891022"/>
    <w:rsid w:val="008B5361"/>
    <w:rsid w:val="008B7E1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92E4D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BE3DE8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1A0A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35995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86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7228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722857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722857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Strong">
    <w:name w:val="Strong"/>
    <w:basedOn w:val="DefaultParagraphFont"/>
    <w:uiPriority w:val="22"/>
    <w:qFormat/>
    <w:rsid w:val="007228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22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44F23-915C-444A-9635-3149C15A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101</cp:revision>
  <cp:lastPrinted>2025-12-24T03:33:00Z</cp:lastPrinted>
  <dcterms:created xsi:type="dcterms:W3CDTF">2018-09-08T07:27:00Z</dcterms:created>
  <dcterms:modified xsi:type="dcterms:W3CDTF">2025-12-24T03:34:00Z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bf680516-616d-4261-a9cf-b760dc1e5c2f</vt:lpwstr>
  </property>
</Properties>
</file>